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8450D5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8450D5">
        <w:rPr>
          <w:b/>
          <w:sz w:val="26"/>
          <w:szCs w:val="26"/>
        </w:rPr>
        <w:t>Проект</w:t>
      </w:r>
    </w:p>
    <w:p w:rsidR="009E071F" w:rsidRPr="008450D5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8450D5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450D5">
        <w:rPr>
          <w:b/>
          <w:sz w:val="26"/>
          <w:szCs w:val="26"/>
        </w:rPr>
        <w:t>ДОГОВОР</w:t>
      </w:r>
    </w:p>
    <w:p w:rsidR="009E071F" w:rsidRPr="008450D5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450D5">
        <w:rPr>
          <w:b/>
          <w:sz w:val="26"/>
          <w:szCs w:val="26"/>
        </w:rPr>
        <w:t>купли-продажи объекта культурного наследия на конкурсе</w:t>
      </w:r>
    </w:p>
    <w:p w:rsidR="00D13241" w:rsidRPr="008450D5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450D5">
        <w:rPr>
          <w:b/>
          <w:sz w:val="26"/>
          <w:szCs w:val="26"/>
        </w:rPr>
        <w:t>№ Х-Х-Х</w:t>
      </w: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8450D5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450D5" w:rsidRDefault="009E071F" w:rsidP="008E72C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8450D5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8450D5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8450D5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8450D5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16"/>
          <w:szCs w:val="16"/>
        </w:rPr>
        <w:t xml:space="preserve"> </w:t>
      </w:r>
      <w:r w:rsidRPr="008450D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8450D5" w:rsidRDefault="009E071F" w:rsidP="008E72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8450D5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0D5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8450D5">
        <w:rPr>
          <w:rFonts w:ascii="Times New Roman" w:hAnsi="Times New Roman" w:cs="Times New Roman"/>
          <w:sz w:val="24"/>
          <w:szCs w:val="24"/>
        </w:rPr>
        <w:t xml:space="preserve"> </w:t>
      </w:r>
      <w:r w:rsidRPr="008450D5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8450D5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0D5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8450D5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50D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8450D5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0D5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8450D5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655853" w:rsidRPr="008450D5">
        <w:rPr>
          <w:rFonts w:ascii="Times New Roman" w:hAnsi="Times New Roman" w:cs="Times New Roman"/>
          <w:sz w:val="24"/>
          <w:szCs w:val="24"/>
        </w:rPr>
        <w:t>13.12.2023 №</w:t>
      </w:r>
      <w:r w:rsidR="00655853" w:rsidRPr="008450D5">
        <w:rPr>
          <w:sz w:val="24"/>
          <w:szCs w:val="24"/>
        </w:rPr>
        <w:t> </w:t>
      </w:r>
      <w:r w:rsidR="00655853" w:rsidRPr="008450D5">
        <w:rPr>
          <w:rFonts w:ascii="Times New Roman" w:hAnsi="Times New Roman" w:cs="Times New Roman"/>
          <w:sz w:val="24"/>
          <w:szCs w:val="24"/>
        </w:rPr>
        <w:t>890-</w:t>
      </w:r>
      <w:r w:rsidR="00655853" w:rsidRPr="008450D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55853" w:rsidRPr="008450D5">
        <w:rPr>
          <w:rFonts w:ascii="Times New Roman" w:hAnsi="Times New Roman" w:cs="Times New Roman"/>
          <w:sz w:val="24"/>
          <w:szCs w:val="24"/>
        </w:rPr>
        <w:t xml:space="preserve"> </w:t>
      </w:r>
      <w:r w:rsidR="00B412BF" w:rsidRPr="008450D5">
        <w:rPr>
          <w:rFonts w:ascii="Times New Roman" w:hAnsi="Times New Roman" w:cs="Times New Roman"/>
          <w:sz w:val="24"/>
          <w:szCs w:val="24"/>
        </w:rPr>
        <w:t>«О прогнозном плане (программе) приватизации муниципального имущества на 202</w:t>
      </w:r>
      <w:r w:rsidR="00655853" w:rsidRPr="008450D5">
        <w:rPr>
          <w:rFonts w:ascii="Times New Roman" w:hAnsi="Times New Roman" w:cs="Times New Roman"/>
          <w:sz w:val="24"/>
          <w:szCs w:val="24"/>
        </w:rPr>
        <w:t>4</w:t>
      </w:r>
      <w:r w:rsidR="00B412BF" w:rsidRPr="008450D5">
        <w:rPr>
          <w:rFonts w:ascii="Times New Roman" w:hAnsi="Times New Roman" w:cs="Times New Roman"/>
          <w:sz w:val="24"/>
          <w:szCs w:val="24"/>
        </w:rPr>
        <w:t xml:space="preserve"> год», </w:t>
      </w:r>
      <w:r w:rsidRPr="008450D5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Pr="008450D5">
        <w:rPr>
          <w:rFonts w:ascii="Times New Roman" w:hAnsi="Times New Roman"/>
          <w:sz w:val="24"/>
          <w:szCs w:val="24"/>
        </w:rPr>
        <w:t xml:space="preserve"> от </w:t>
      </w:r>
      <w:r w:rsidR="008450D5" w:rsidRPr="008450D5">
        <w:rPr>
          <w:rFonts w:ascii="Times New Roman" w:hAnsi="Times New Roman"/>
          <w:sz w:val="24"/>
          <w:szCs w:val="24"/>
        </w:rPr>
        <w:t>0</w:t>
      </w:r>
      <w:r w:rsidR="00A6700D" w:rsidRPr="008450D5">
        <w:rPr>
          <w:rFonts w:ascii="Times New Roman" w:hAnsi="Times New Roman"/>
          <w:sz w:val="24"/>
          <w:szCs w:val="24"/>
        </w:rPr>
        <w:t>2</w:t>
      </w:r>
      <w:r w:rsidRPr="008450D5">
        <w:rPr>
          <w:rFonts w:ascii="Times New Roman" w:hAnsi="Times New Roman"/>
          <w:sz w:val="24"/>
          <w:szCs w:val="24"/>
        </w:rPr>
        <w:t>.</w:t>
      </w:r>
      <w:r w:rsidR="00A6700D" w:rsidRPr="008450D5">
        <w:rPr>
          <w:rFonts w:ascii="Times New Roman" w:hAnsi="Times New Roman"/>
          <w:sz w:val="24"/>
          <w:szCs w:val="24"/>
        </w:rPr>
        <w:t>0</w:t>
      </w:r>
      <w:r w:rsidR="008450D5" w:rsidRPr="008450D5">
        <w:rPr>
          <w:rFonts w:ascii="Times New Roman" w:hAnsi="Times New Roman"/>
          <w:sz w:val="24"/>
          <w:szCs w:val="24"/>
        </w:rPr>
        <w:t>4</w:t>
      </w:r>
      <w:r w:rsidR="00827B84" w:rsidRPr="008450D5">
        <w:rPr>
          <w:rFonts w:ascii="Times New Roman" w:hAnsi="Times New Roman"/>
          <w:sz w:val="24"/>
          <w:szCs w:val="24"/>
        </w:rPr>
        <w:t>.202</w:t>
      </w:r>
      <w:r w:rsidR="00655853" w:rsidRPr="008450D5">
        <w:rPr>
          <w:rFonts w:ascii="Times New Roman" w:hAnsi="Times New Roman"/>
          <w:sz w:val="24"/>
          <w:szCs w:val="24"/>
        </w:rPr>
        <w:t>4</w:t>
      </w:r>
      <w:r w:rsidR="006C2633" w:rsidRPr="008450D5">
        <w:rPr>
          <w:rFonts w:ascii="Times New Roman" w:hAnsi="Times New Roman"/>
          <w:sz w:val="24"/>
          <w:szCs w:val="24"/>
        </w:rPr>
        <w:t xml:space="preserve"> №</w:t>
      </w:r>
      <w:r w:rsidR="006C2633" w:rsidRPr="008450D5">
        <w:rPr>
          <w:rFonts w:ascii="Times New Roman" w:hAnsi="Times New Roman" w:cs="Times New Roman"/>
          <w:sz w:val="24"/>
          <w:szCs w:val="24"/>
        </w:rPr>
        <w:t> </w:t>
      </w:r>
      <w:r w:rsidR="008450D5" w:rsidRPr="008450D5">
        <w:rPr>
          <w:rFonts w:ascii="Times New Roman" w:hAnsi="Times New Roman" w:cs="Times New Roman"/>
          <w:sz w:val="24"/>
          <w:szCs w:val="24"/>
        </w:rPr>
        <w:t>3</w:t>
      </w:r>
      <w:r w:rsidR="00A6700D" w:rsidRPr="008450D5">
        <w:rPr>
          <w:rFonts w:ascii="Times New Roman" w:hAnsi="Times New Roman" w:cs="Times New Roman"/>
          <w:sz w:val="24"/>
          <w:szCs w:val="24"/>
        </w:rPr>
        <w:t>72</w:t>
      </w:r>
      <w:r w:rsidRPr="008450D5">
        <w:rPr>
          <w:rFonts w:ascii="Times New Roman" w:hAnsi="Times New Roman"/>
          <w:sz w:val="24"/>
          <w:szCs w:val="24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</w:t>
      </w:r>
      <w:r w:rsidR="00B875B9" w:rsidRPr="008450D5">
        <w:rPr>
          <w:rFonts w:ascii="Times New Roman" w:hAnsi="Times New Roman"/>
          <w:sz w:val="24"/>
          <w:szCs w:val="24"/>
        </w:rPr>
        <w:t xml:space="preserve">                    </w:t>
      </w:r>
      <w:r w:rsidRPr="008450D5">
        <w:rPr>
          <w:rFonts w:ascii="Times New Roman" w:hAnsi="Times New Roman"/>
          <w:sz w:val="24"/>
          <w:szCs w:val="24"/>
        </w:rPr>
        <w:t xml:space="preserve">адресу: </w:t>
      </w:r>
      <w:r w:rsidRPr="008450D5">
        <w:rPr>
          <w:rFonts w:ascii="Times New Roman" w:hAnsi="Times New Roman" w:cs="Times New Roman"/>
          <w:sz w:val="24"/>
          <w:szCs w:val="24"/>
        </w:rPr>
        <w:t>г</w:t>
      </w:r>
      <w:r w:rsidR="007A290E" w:rsidRPr="008450D5">
        <w:rPr>
          <w:rFonts w:ascii="Times New Roman" w:hAnsi="Times New Roman" w:cs="Times New Roman"/>
          <w:sz w:val="24"/>
          <w:szCs w:val="24"/>
        </w:rPr>
        <w:t xml:space="preserve">. Воронеж, </w:t>
      </w:r>
      <w:r w:rsidR="008450D5" w:rsidRPr="008450D5">
        <w:rPr>
          <w:rFonts w:ascii="Times New Roman" w:hAnsi="Times New Roman" w:cs="Times New Roman"/>
          <w:sz w:val="24"/>
          <w:szCs w:val="24"/>
        </w:rPr>
        <w:t>ул</w:t>
      </w:r>
      <w:r w:rsidR="007A290E" w:rsidRPr="008450D5">
        <w:rPr>
          <w:rFonts w:ascii="Times New Roman" w:hAnsi="Times New Roman" w:cs="Times New Roman"/>
          <w:sz w:val="24"/>
          <w:szCs w:val="24"/>
        </w:rPr>
        <w:t>. </w:t>
      </w:r>
      <w:r w:rsidR="008450D5" w:rsidRPr="008450D5">
        <w:rPr>
          <w:rFonts w:ascii="Times New Roman" w:hAnsi="Times New Roman" w:cs="Times New Roman"/>
          <w:sz w:val="24"/>
          <w:szCs w:val="24"/>
        </w:rPr>
        <w:t>Карла Маркса</w:t>
      </w:r>
      <w:r w:rsidR="00591F31" w:rsidRPr="008450D5">
        <w:rPr>
          <w:rFonts w:ascii="Times New Roman" w:hAnsi="Times New Roman" w:cs="Times New Roman"/>
          <w:sz w:val="24"/>
          <w:szCs w:val="24"/>
        </w:rPr>
        <w:t>,</w:t>
      </w:r>
      <w:r w:rsidR="00B412BF" w:rsidRPr="008450D5">
        <w:rPr>
          <w:rFonts w:ascii="Times New Roman" w:hAnsi="Times New Roman" w:cs="Times New Roman"/>
          <w:sz w:val="24"/>
          <w:szCs w:val="24"/>
        </w:rPr>
        <w:t> </w:t>
      </w:r>
      <w:r w:rsidR="00655853" w:rsidRPr="008450D5">
        <w:rPr>
          <w:rFonts w:ascii="Times New Roman" w:hAnsi="Times New Roman" w:cs="Times New Roman"/>
          <w:sz w:val="24"/>
          <w:szCs w:val="24"/>
        </w:rPr>
        <w:t>д. </w:t>
      </w:r>
      <w:r w:rsidR="008450D5" w:rsidRPr="008450D5">
        <w:rPr>
          <w:rFonts w:ascii="Times New Roman" w:hAnsi="Times New Roman" w:cs="Times New Roman"/>
          <w:sz w:val="24"/>
          <w:szCs w:val="24"/>
        </w:rPr>
        <w:t>40</w:t>
      </w:r>
      <w:r w:rsidRPr="008450D5">
        <w:rPr>
          <w:rFonts w:ascii="Times New Roman" w:hAnsi="Times New Roman" w:cs="Times New Roman"/>
          <w:sz w:val="24"/>
          <w:szCs w:val="24"/>
        </w:rPr>
        <w:t>»,</w:t>
      </w:r>
      <w:r w:rsidRPr="008450D5">
        <w:rPr>
          <w:rFonts w:ascii="Times New Roman" w:hAnsi="Times New Roman"/>
          <w:sz w:val="24"/>
          <w:szCs w:val="24"/>
        </w:rPr>
        <w:t xml:space="preserve"> </w:t>
      </w:r>
      <w:r w:rsidRPr="008450D5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450D5" w:rsidRDefault="009E071F" w:rsidP="009E07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8450D5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8450D5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48AB" w:rsidRDefault="0096507F" w:rsidP="007148AB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8450D5">
        <w:rPr>
          <w:b w:val="0"/>
          <w:sz w:val="24"/>
          <w:szCs w:val="24"/>
        </w:rPr>
        <w:t xml:space="preserve">1.1. </w:t>
      </w:r>
      <w:proofErr w:type="gramStart"/>
      <w:r w:rsidRPr="008450D5">
        <w:rPr>
          <w:b w:val="0"/>
          <w:sz w:val="24"/>
          <w:szCs w:val="24"/>
        </w:rPr>
        <w:t xml:space="preserve">По настоящему Договору </w:t>
      </w:r>
      <w:r w:rsidR="00A21A38" w:rsidRPr="008450D5">
        <w:rPr>
          <w:b w:val="0"/>
          <w:sz w:val="24"/>
          <w:szCs w:val="24"/>
        </w:rPr>
        <w:t xml:space="preserve">Продавец продает, а Покупатель приобретает на конкурсе, состоявшемся </w:t>
      </w:r>
      <w:r w:rsidR="00A21A38" w:rsidRPr="008450D5">
        <w:rPr>
          <w:b w:val="0"/>
          <w:sz w:val="24"/>
          <w:szCs w:val="24"/>
          <w:u w:val="single"/>
        </w:rPr>
        <w:t>(</w:t>
      </w:r>
      <w:r w:rsidR="00A21A38" w:rsidRPr="008450D5">
        <w:rPr>
          <w:b w:val="0"/>
          <w:i/>
          <w:sz w:val="24"/>
          <w:szCs w:val="24"/>
          <w:u w:val="single"/>
        </w:rPr>
        <w:t>дата</w:t>
      </w:r>
      <w:r w:rsidR="00A21A38" w:rsidRPr="008450D5">
        <w:rPr>
          <w:b w:val="0"/>
          <w:sz w:val="24"/>
          <w:szCs w:val="24"/>
          <w:u w:val="single"/>
        </w:rPr>
        <w:t>)</w:t>
      </w:r>
      <w:r w:rsidR="00A21A38" w:rsidRPr="008450D5">
        <w:rPr>
          <w:b w:val="0"/>
          <w:sz w:val="24"/>
          <w:szCs w:val="24"/>
        </w:rPr>
        <w:t xml:space="preserve"> (протокол </w:t>
      </w:r>
      <w:r w:rsidRPr="008450D5">
        <w:rPr>
          <w:b w:val="0"/>
          <w:sz w:val="24"/>
          <w:szCs w:val="24"/>
        </w:rPr>
        <w:t>конкурса в электронной форме № ____</w:t>
      </w:r>
      <w:r w:rsidR="00A21A38" w:rsidRPr="008450D5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7148AB" w:rsidRPr="007148AB">
        <w:rPr>
          <w:b w:val="0"/>
          <w:sz w:val="24"/>
          <w:szCs w:val="24"/>
        </w:rPr>
        <w:t>н</w:t>
      </w:r>
      <w:r w:rsidR="007148AB" w:rsidRPr="007148AB">
        <w:rPr>
          <w:b w:val="0"/>
          <w:sz w:val="24"/>
          <w:szCs w:val="24"/>
        </w:rPr>
        <w:t>ежилое здание, назначение – нежилое, площадь – 858,8 кв. м, количество этажей – 4, в том числе подземных – 1, кадастровый номер 36:34:0116003:497, расположенное по адресу: г. Воронеж, ул. Карла Маркса, д. 40 (далее – Объект).</w:t>
      </w:r>
      <w:proofErr w:type="gramEnd"/>
    </w:p>
    <w:p w:rsidR="007148AB" w:rsidRPr="007148AB" w:rsidRDefault="007148AB" w:rsidP="007148AB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148AB">
        <w:rPr>
          <w:b w:val="0"/>
          <w:sz w:val="24"/>
          <w:szCs w:val="24"/>
        </w:rPr>
        <w:t xml:space="preserve">Объект является объектом культурного наследия регионального значения </w:t>
      </w:r>
      <w:r w:rsidRPr="007148AB">
        <w:rPr>
          <w:b w:val="0"/>
          <w:sz w:val="24"/>
          <w:szCs w:val="24"/>
        </w:rPr>
        <w:t xml:space="preserve">                 </w:t>
      </w:r>
      <w:r w:rsidRPr="007148AB">
        <w:rPr>
          <w:b w:val="0"/>
          <w:sz w:val="24"/>
          <w:szCs w:val="24"/>
        </w:rPr>
        <w:t xml:space="preserve"> «Дом врача А.К. </w:t>
      </w:r>
      <w:proofErr w:type="spellStart"/>
      <w:r w:rsidRPr="007148AB">
        <w:rPr>
          <w:b w:val="0"/>
          <w:sz w:val="24"/>
          <w:szCs w:val="24"/>
        </w:rPr>
        <w:t>Тобина</w:t>
      </w:r>
      <w:proofErr w:type="spellEnd"/>
      <w:r w:rsidRPr="007148AB">
        <w:rPr>
          <w:b w:val="0"/>
          <w:sz w:val="24"/>
          <w:szCs w:val="24"/>
        </w:rPr>
        <w:t xml:space="preserve">. Здесь в 1870–1890-е гг. жил городской санитарный врач </w:t>
      </w:r>
      <w:r w:rsidRPr="007148AB">
        <w:rPr>
          <w:b w:val="0"/>
          <w:sz w:val="24"/>
          <w:szCs w:val="24"/>
        </w:rPr>
        <w:t xml:space="preserve">               </w:t>
      </w:r>
      <w:r w:rsidRPr="007148AB">
        <w:rPr>
          <w:b w:val="0"/>
          <w:sz w:val="24"/>
          <w:szCs w:val="24"/>
        </w:rPr>
        <w:t xml:space="preserve">В.М. Резников; в 1900-е гг. работал техник-архитектор П.И. Медведев», </w:t>
      </w:r>
      <w:proofErr w:type="gramStart"/>
      <w:r w:rsidRPr="007148AB">
        <w:rPr>
          <w:b w:val="0"/>
          <w:sz w:val="24"/>
          <w:szCs w:val="24"/>
        </w:rPr>
        <w:t>включенным</w:t>
      </w:r>
      <w:proofErr w:type="gramEnd"/>
      <w:r w:rsidRPr="007148AB">
        <w:rPr>
          <w:b w:val="0"/>
          <w:sz w:val="24"/>
          <w:szCs w:val="24"/>
        </w:rPr>
        <w:t xml:space="preserve">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7148AB" w:rsidRPr="00096AC7" w:rsidRDefault="007148AB" w:rsidP="007148AB">
      <w:pPr>
        <w:pStyle w:val="a5"/>
        <w:ind w:left="0" w:firstLine="709"/>
        <w:jc w:val="both"/>
        <w:rPr>
          <w:b/>
        </w:rPr>
      </w:pPr>
      <w:r w:rsidRPr="00096AC7">
        <w:t>Объект признан находящимся в неудовлетворительном состоянии актом</w:t>
      </w:r>
      <w:r w:rsidRPr="00096AC7">
        <w:rPr>
          <w:bCs/>
        </w:rPr>
        <w:t xml:space="preserve"> управления по охране объектов культурного наследия Воронежской области о признании объекта культурного наследия (за исключением многоквартирного жилого дома) находящимся в неудовлетворительном состоянии</w:t>
      </w:r>
      <w:r>
        <w:rPr>
          <w:bCs/>
        </w:rPr>
        <w:t xml:space="preserve"> </w:t>
      </w:r>
      <w:r w:rsidRPr="00096AC7">
        <w:rPr>
          <w:bCs/>
        </w:rPr>
        <w:t>от 16.03.2020</w:t>
      </w:r>
      <w:r>
        <w:rPr>
          <w:bCs/>
        </w:rPr>
        <w:t xml:space="preserve"> </w:t>
      </w:r>
      <w:r w:rsidRPr="00096AC7">
        <w:t>№ 71-04-99/1</w:t>
      </w:r>
      <w:r>
        <w:t>.</w:t>
      </w:r>
    </w:p>
    <w:p w:rsidR="00266AAF" w:rsidRPr="00266AAF" w:rsidRDefault="007E44D3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266AAF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266AAF">
        <w:t xml:space="preserve"> </w:t>
      </w:r>
      <w:r w:rsidR="00266AAF" w:rsidRPr="00266AAF">
        <w:t>29.06.2018</w:t>
      </w:r>
      <w:r w:rsidR="00B67E9E" w:rsidRPr="00266AAF">
        <w:t xml:space="preserve"> сделана запись регистрации № </w:t>
      </w:r>
      <w:r w:rsidR="00266AAF" w:rsidRPr="00266AAF">
        <w:t>36:34:0116003:497-36/001/2018-2.</w:t>
      </w:r>
    </w:p>
    <w:p w:rsidR="009E071F" w:rsidRPr="000E2119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0E2119">
        <w:t xml:space="preserve">1.3. </w:t>
      </w:r>
      <w:r w:rsidR="00361C2A" w:rsidRPr="000E2119">
        <w:t xml:space="preserve">Объект обременен обязанностью Покупателя по выполнению требований охранного обязательства собственника или иного законного владельца объекта </w:t>
      </w:r>
      <w:r w:rsidR="00361C2A" w:rsidRPr="000E2119">
        <w:lastRenderedPageBreak/>
        <w:t>культурного наследия регионального значения «</w:t>
      </w:r>
      <w:r w:rsidR="000E2119" w:rsidRPr="000E2119">
        <w:t xml:space="preserve">Дом врача А.К. </w:t>
      </w:r>
      <w:proofErr w:type="spellStart"/>
      <w:r w:rsidR="000E2119" w:rsidRPr="000E2119">
        <w:t>Тобина</w:t>
      </w:r>
      <w:proofErr w:type="spellEnd"/>
      <w:r w:rsidR="000E2119" w:rsidRPr="000E2119">
        <w:t xml:space="preserve">. </w:t>
      </w:r>
      <w:proofErr w:type="gramStart"/>
      <w:r w:rsidR="000E2119" w:rsidRPr="000E2119">
        <w:t xml:space="preserve">Здесь в </w:t>
      </w:r>
      <w:r w:rsidR="000E2119" w:rsidRPr="000E2119">
        <w:t xml:space="preserve">                 </w:t>
      </w:r>
      <w:r w:rsidR="000E2119" w:rsidRPr="000E2119">
        <w:t>1870–1890-е гг. жил городской санитарный врач В.М. Резников; в 1900-е гг. работал техник-архитектор П.И. Медведев</w:t>
      </w:r>
      <w:r w:rsidR="00361C2A" w:rsidRPr="000E2119">
        <w:t xml:space="preserve">» (г. Воронеж, </w:t>
      </w:r>
      <w:r w:rsidR="000E2119" w:rsidRPr="000E2119">
        <w:t>ул</w:t>
      </w:r>
      <w:r w:rsidR="00361C2A" w:rsidRPr="000E2119">
        <w:t>. </w:t>
      </w:r>
      <w:r w:rsidR="000E2119" w:rsidRPr="000E2119">
        <w:t>Карла Маркса</w:t>
      </w:r>
      <w:r w:rsidR="00361C2A" w:rsidRPr="000E2119">
        <w:t xml:space="preserve">, </w:t>
      </w:r>
      <w:r w:rsidR="000E2119" w:rsidRPr="000E2119">
        <w:t>40</w:t>
      </w:r>
      <w:r w:rsidR="00361C2A" w:rsidRPr="000E2119">
        <w:t xml:space="preserve">) или части объекта культурного наследия, утвержденного приказом управления по охране объектов культурного наследия Воронежской области от </w:t>
      </w:r>
      <w:r w:rsidR="000E2119" w:rsidRPr="000E2119">
        <w:t>18.06.2020 № 71-01-07/414</w:t>
      </w:r>
      <w:r w:rsidR="000E2119" w:rsidRPr="000E2119">
        <w:t xml:space="preserve">                              </w:t>
      </w:r>
      <w:r w:rsidR="00361C2A" w:rsidRPr="000E2119">
        <w:t>«Об утверждении охранного обязательства собственника или иного законного владельца» (далее – охранное обязательство).</w:t>
      </w:r>
      <w:proofErr w:type="gramEnd"/>
      <w:r w:rsidR="00361C2A" w:rsidRPr="000E2119">
        <w:t xml:space="preserve"> </w:t>
      </w:r>
      <w:r w:rsidRPr="000E2119">
        <w:t>Указанное условие является существенным условием настоящего Договора.</w:t>
      </w:r>
    </w:p>
    <w:p w:rsidR="009E071F" w:rsidRPr="000E2119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0E2119">
        <w:t xml:space="preserve">1.4. Копия охранного обязательства является неотъемлемой частью настоящего Договора (приложение № </w:t>
      </w:r>
      <w:r w:rsidR="000736B8" w:rsidRPr="000E2119">
        <w:t>2</w:t>
      </w:r>
      <w:r w:rsidRPr="000E2119">
        <w:t xml:space="preserve"> к настоящему Договору).</w:t>
      </w:r>
    </w:p>
    <w:p w:rsidR="00915285" w:rsidRPr="000E2119" w:rsidRDefault="002A12F4" w:rsidP="002A12F4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0E2119">
        <w:t xml:space="preserve">1.5. </w:t>
      </w:r>
      <w:proofErr w:type="gramStart"/>
      <w:r w:rsidR="00915285" w:rsidRPr="000E2119">
        <w:t xml:space="preserve">Приватизация Объекта </w:t>
      </w:r>
      <w:r w:rsidR="00915285" w:rsidRPr="000E2119">
        <w:rPr>
          <w:rFonts w:eastAsiaTheme="minorHAnsi"/>
          <w:lang w:eastAsia="en-US"/>
        </w:rPr>
        <w:t>осуществляется с одновременным предоставлением Покупателю н</w:t>
      </w:r>
      <w:r w:rsidR="00915285" w:rsidRPr="000E2119">
        <w:t>аходящегося в собственности муниципального образования городской округ город Воронеж</w:t>
      </w:r>
      <w:r w:rsidR="00915285" w:rsidRPr="000E2119">
        <w:rPr>
          <w:rFonts w:eastAsiaTheme="minorHAnsi"/>
          <w:lang w:eastAsia="en-US"/>
        </w:rPr>
        <w:t xml:space="preserve"> </w:t>
      </w:r>
      <w:r w:rsidR="000E2119" w:rsidRPr="000E2119">
        <w:rPr>
          <w:rFonts w:eastAsiaTheme="minorHAnsi"/>
          <w:lang w:eastAsia="en-US"/>
        </w:rPr>
        <w:t xml:space="preserve">земельного участка, </w:t>
      </w:r>
      <w:r w:rsidR="000E2119" w:rsidRPr="000E2119">
        <w:t>категория земель: земли населенных пунктов, виды разрешенного использования: под многоэтажную застройку, площадь: 613</w:t>
      </w:r>
      <w:r w:rsidR="000E2119" w:rsidRPr="000E2119">
        <w:rPr>
          <w:bCs/>
        </w:rPr>
        <w:t>,0</w:t>
      </w:r>
      <w:r w:rsidR="000E2119" w:rsidRPr="000E2119">
        <w:t xml:space="preserve"> кв. м, кадастровый номер: 36:34:0607028:20, расположенного по адресу: г. Воронеж, ул. Карла Маркса, д. 40</w:t>
      </w:r>
      <w:r w:rsidR="00915285" w:rsidRPr="000E2119">
        <w:t xml:space="preserve">, </w:t>
      </w:r>
      <w:r w:rsidR="00915285" w:rsidRPr="000E2119">
        <w:rPr>
          <w:rFonts w:eastAsiaTheme="minorHAnsi"/>
          <w:lang w:eastAsia="en-US"/>
        </w:rPr>
        <w:t>в аренду.</w:t>
      </w:r>
      <w:proofErr w:type="gramEnd"/>
    </w:p>
    <w:p w:rsidR="00915285" w:rsidRPr="004362E3" w:rsidRDefault="00915285" w:rsidP="002A12F4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9E071F" w:rsidRPr="004362E3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4362E3">
        <w:rPr>
          <w:b/>
        </w:rPr>
        <w:t>2. ЦЕНА ДОГОВОРА И ПОРЯДОК РАСЧЕТОВ</w:t>
      </w:r>
    </w:p>
    <w:p w:rsidR="009E071F" w:rsidRPr="004362E3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C01BC" w:rsidRPr="004362E3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4362E3">
        <w:t xml:space="preserve">2.1. Общая стоимость передаваемого по настоящему Договору Объекта составляет </w:t>
      </w:r>
      <w:r w:rsidRPr="004362E3">
        <w:rPr>
          <w:i/>
          <w:u w:val="single"/>
        </w:rPr>
        <w:t>сумма</w:t>
      </w:r>
      <w:r w:rsidRPr="004362E3">
        <w:rPr>
          <w:i/>
        </w:rPr>
        <w:t xml:space="preserve"> </w:t>
      </w:r>
      <w:r w:rsidRPr="004362E3">
        <w:rPr>
          <w:i/>
          <w:u w:val="single"/>
        </w:rPr>
        <w:t>(прописью)</w:t>
      </w:r>
      <w:r w:rsidRPr="004362E3">
        <w:t xml:space="preserve"> рублей без учета НДС (</w:t>
      </w:r>
      <w:r w:rsidRPr="004362E3">
        <w:rPr>
          <w:i/>
        </w:rPr>
        <w:t>сумма НДС указывается в случае приобретения объектов недвижимости физическим лицом</w:t>
      </w:r>
      <w:r w:rsidR="00A66BDA" w:rsidRPr="004362E3">
        <w:t>)</w:t>
      </w:r>
      <w:r w:rsidRPr="004362E3">
        <w:t>.</w:t>
      </w:r>
    </w:p>
    <w:p w:rsidR="005C01BC" w:rsidRPr="004362E3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4362E3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4362E3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4362E3">
        <w:t>).</w:t>
      </w:r>
    </w:p>
    <w:p w:rsidR="007224EF" w:rsidRPr="004362E3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362E3">
        <w:rPr>
          <w:b w:val="0"/>
          <w:sz w:val="24"/>
          <w:szCs w:val="24"/>
        </w:rPr>
        <w:t xml:space="preserve">2.2. Внесенный ранее задаток в размере </w:t>
      </w:r>
      <w:r w:rsidRPr="004362E3">
        <w:rPr>
          <w:b w:val="0"/>
          <w:i/>
          <w:sz w:val="24"/>
          <w:szCs w:val="24"/>
          <w:u w:val="single"/>
        </w:rPr>
        <w:t>сумма</w:t>
      </w:r>
      <w:r w:rsidRPr="004362E3">
        <w:rPr>
          <w:b w:val="0"/>
          <w:i/>
          <w:sz w:val="24"/>
          <w:szCs w:val="24"/>
        </w:rPr>
        <w:t xml:space="preserve"> </w:t>
      </w:r>
      <w:r w:rsidRPr="004362E3">
        <w:rPr>
          <w:b w:val="0"/>
          <w:i/>
          <w:sz w:val="24"/>
          <w:szCs w:val="24"/>
          <w:u w:val="single"/>
        </w:rPr>
        <w:t>(прописью)</w:t>
      </w:r>
      <w:r w:rsidRPr="004362E3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5619B4" w:rsidRPr="004362E3" w:rsidRDefault="005619B4" w:rsidP="005619B4">
      <w:pPr>
        <w:pStyle w:val="a5"/>
        <w:ind w:left="0" w:firstLine="709"/>
        <w:jc w:val="both"/>
        <w:rPr>
          <w:color w:val="000000"/>
        </w:rPr>
      </w:pPr>
      <w:r w:rsidRPr="004362E3">
        <w:rPr>
          <w:color w:val="000000"/>
        </w:rPr>
        <w:t xml:space="preserve">Часть задатка, превышающая стоимость Объекта, указанную </w:t>
      </w:r>
      <w:r w:rsidRPr="004362E3">
        <w:t xml:space="preserve">п. 2.1 настоящего Договора, в размере </w:t>
      </w:r>
      <w:r w:rsidR="006A5C94" w:rsidRPr="004362E3">
        <w:rPr>
          <w:i/>
          <w:u w:val="single"/>
        </w:rPr>
        <w:t>сумма</w:t>
      </w:r>
      <w:r w:rsidR="006A5C94" w:rsidRPr="004362E3">
        <w:rPr>
          <w:i/>
        </w:rPr>
        <w:t xml:space="preserve"> </w:t>
      </w:r>
      <w:r w:rsidR="006A5C94" w:rsidRPr="004362E3">
        <w:rPr>
          <w:i/>
          <w:u w:val="single"/>
        </w:rPr>
        <w:t>(прописью)</w:t>
      </w:r>
      <w:r w:rsidR="006A5C94" w:rsidRPr="004362E3">
        <w:t xml:space="preserve"> рублей</w:t>
      </w:r>
      <w:r w:rsidRPr="004362E3">
        <w:t xml:space="preserve"> подлежит возврату Покупателю.</w:t>
      </w:r>
    </w:p>
    <w:p w:rsidR="007224EF" w:rsidRPr="004362E3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362E3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A45248" w:rsidRDefault="009E071F" w:rsidP="009E071F">
      <w:pPr>
        <w:pStyle w:val="ConsPlusNormal"/>
        <w:jc w:val="center"/>
        <w:rPr>
          <w:b w:val="0"/>
          <w:sz w:val="24"/>
          <w:szCs w:val="24"/>
        </w:rPr>
      </w:pP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45248">
        <w:rPr>
          <w:b/>
        </w:rPr>
        <w:t>3. ПЕРЕДАЧА ОБЪЕКТА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A45248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248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 Объекта.</w:t>
      </w:r>
    </w:p>
    <w:p w:rsidR="0097709A" w:rsidRPr="00A45248" w:rsidRDefault="0097709A" w:rsidP="0097709A">
      <w:pPr>
        <w:pStyle w:val="a7"/>
        <w:widowControl w:val="0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</w:t>
      </w:r>
    </w:p>
    <w:p w:rsidR="0097709A" w:rsidRPr="00A45248" w:rsidRDefault="0097709A" w:rsidP="0097709A">
      <w:pPr>
        <w:autoSpaceDE w:val="0"/>
        <w:autoSpaceDN w:val="0"/>
        <w:adjustRightInd w:val="0"/>
        <w:ind w:firstLine="708"/>
        <w:jc w:val="both"/>
      </w:pPr>
      <w:r w:rsidRPr="00A45248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97709A" w:rsidRPr="00A45248" w:rsidRDefault="0097709A" w:rsidP="0097709A">
      <w:pPr>
        <w:pStyle w:val="a7"/>
        <w:ind w:firstLine="708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97709A" w:rsidRPr="00A45248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 xml:space="preserve"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</w:t>
      </w:r>
      <w:r w:rsidRPr="00A45248">
        <w:rPr>
          <w:b w:val="0"/>
          <w:sz w:val="24"/>
          <w:szCs w:val="24"/>
        </w:rPr>
        <w:lastRenderedPageBreak/>
        <w:t>запрещением не значится, в хозяйственное ведение или оперативное управление не передан, не является объектом залога.</w:t>
      </w:r>
    </w:p>
    <w:p w:rsidR="00AD7D2D" w:rsidRPr="00A45248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248">
        <w:rPr>
          <w:rFonts w:ascii="Times New Roman" w:hAnsi="Times New Roman" w:cs="Times New Roman"/>
          <w:sz w:val="24"/>
          <w:szCs w:val="24"/>
        </w:rPr>
        <w:t>3.5. С момента принятия Объекта по акту приема-передачи риск случайной гибели или порчи Объекта несет Покупатель.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45248">
        <w:rPr>
          <w:b/>
        </w:rPr>
        <w:t>4. ОБЯЗАННОСТИ СТОРОН</w:t>
      </w:r>
    </w:p>
    <w:p w:rsidR="0097709A" w:rsidRPr="00A45248" w:rsidRDefault="0097709A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A45248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 Продавец обязан: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4.1.1. Передать Покупателю Объект по акту приема-передачи не позднее 5-ти рабочих дней со дня полной оплаты Покупателем стоимости Объекта, указанной в п. 2.1 настоящего Договора.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4.1.3. Принимать от Покупателя отчетные документы, подтверждающие выполнение условий конкурса.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4.1.5. Принимать предусмотренные законодательством Российской Федерации и настоящим Договором меры воздействия, направленные на устранение нарушений и обеспечение выполнения условий конкурса и настоящего Договора.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4.2. Покупатель обязан: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 xml:space="preserve">4.2.1. </w:t>
      </w:r>
      <w:proofErr w:type="gramStart"/>
      <w:r w:rsidRPr="00A45248">
        <w:rPr>
          <w:b w:val="0"/>
          <w:sz w:val="24"/>
          <w:szCs w:val="24"/>
        </w:rPr>
        <w:t>Оплатить стоимость Объекта</w:t>
      </w:r>
      <w:proofErr w:type="gramEnd"/>
      <w:r w:rsidRPr="00A45248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97709A" w:rsidRPr="00A45248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 xml:space="preserve">4.2.3. </w:t>
      </w:r>
      <w:proofErr w:type="gramStart"/>
      <w:r w:rsidRPr="00A45248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A45248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E70A86" w:rsidRPr="00A45248" w:rsidRDefault="00E70A86" w:rsidP="00E70A86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</w:rPr>
        <w:t>4.2.4. Для предоставления в соответствии с действующим законодательством земельного участка, расположенного под Объектом, в аренду обратиться с соответствующим заявлением на имя главы городского округа город Воронеж.</w:t>
      </w:r>
    </w:p>
    <w:p w:rsidR="0097709A" w:rsidRPr="00A45248" w:rsidRDefault="00E70A86" w:rsidP="0097709A">
      <w:pPr>
        <w:pStyle w:val="ConsPlusNormal"/>
        <w:ind w:firstLine="708"/>
        <w:jc w:val="both"/>
        <w:rPr>
          <w:b w:val="0"/>
          <w:sz w:val="24"/>
        </w:rPr>
      </w:pPr>
      <w:r w:rsidRPr="00A45248">
        <w:rPr>
          <w:b w:val="0"/>
          <w:sz w:val="24"/>
        </w:rPr>
        <w:t>4.2.5</w:t>
      </w:r>
      <w:r w:rsidR="0097709A" w:rsidRPr="00A45248">
        <w:rPr>
          <w:b w:val="0"/>
          <w:sz w:val="24"/>
        </w:rPr>
        <w:t>. Выполнить в срок и в полном объеме условия конкурса:</w:t>
      </w:r>
    </w:p>
    <w:p w:rsidR="00A45248" w:rsidRDefault="00A45248" w:rsidP="00A45248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F80FA9">
        <w:rPr>
          <w:color w:val="auto"/>
        </w:rPr>
        <w:t>1.</w:t>
      </w:r>
      <w:r w:rsidRPr="00F80FA9">
        <w:t> </w:t>
      </w:r>
      <w:r w:rsidRPr="00F80FA9">
        <w:rPr>
          <w:color w:val="auto"/>
        </w:rPr>
        <w:t>Выполнение в отношении Объекта требований, установленных Федеральным законом от 25.06.2002 №</w:t>
      </w:r>
      <w:r w:rsidRPr="00F80FA9">
        <w:t> </w:t>
      </w:r>
      <w:r w:rsidRPr="00F80FA9">
        <w:rPr>
          <w:color w:val="auto"/>
        </w:rPr>
        <w:t>73-ФЗ «Об объектах культурного наследия (памятниках истории и культуры) народов Российской Федерации»,</w:t>
      </w:r>
    </w:p>
    <w:p w:rsidR="00A45248" w:rsidRPr="00F80FA9" w:rsidRDefault="00A45248" w:rsidP="00A45248">
      <w:pPr>
        <w:pStyle w:val="western"/>
        <w:spacing w:before="0" w:beforeAutospacing="0" w:after="0"/>
        <w:jc w:val="both"/>
      </w:pPr>
      <w:r w:rsidRPr="00F80FA9">
        <w:rPr>
          <w:color w:val="auto"/>
        </w:rPr>
        <w:t xml:space="preserve">охранным обязательством, утвержденным </w:t>
      </w:r>
      <w:r w:rsidRPr="00F80FA9">
        <w:t xml:space="preserve">приказом управления по охране объектов культурного наследия Воронежской области от 18.06.2020 № 71-01-07/414 </w:t>
      </w:r>
      <w:r w:rsidRPr="001E2FA6">
        <w:br/>
      </w:r>
      <w:r w:rsidRPr="00F80FA9">
        <w:t>«Об утверждении охранного обязательства собственника или иного законного владельца».</w:t>
      </w:r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F80FA9">
        <w:rPr>
          <w:color w:val="auto"/>
        </w:rPr>
        <w:t>2.</w:t>
      </w:r>
      <w:r w:rsidRPr="00F80FA9">
        <w:t> </w:t>
      </w:r>
      <w:r w:rsidRPr="00F80FA9">
        <w:rPr>
          <w:color w:val="auto"/>
        </w:rPr>
        <w:t>Соблюдение особого режима использования земель в границах охранной зоны объекта культурного наследия.</w:t>
      </w:r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9"/>
        <w:jc w:val="both"/>
      </w:pPr>
      <w:r w:rsidRPr="00F80FA9">
        <w:rPr>
          <w:color w:val="auto"/>
        </w:rPr>
        <w:t>Границы территории объекта культурного наследия регионального значения «</w:t>
      </w:r>
      <w:r w:rsidRPr="00F80FA9">
        <w:t xml:space="preserve">Дом врача А.К. </w:t>
      </w:r>
      <w:proofErr w:type="spellStart"/>
      <w:r w:rsidRPr="00F80FA9">
        <w:t>Тобина</w:t>
      </w:r>
      <w:proofErr w:type="spellEnd"/>
      <w:r w:rsidRPr="00F80FA9">
        <w:t xml:space="preserve">. Здесь в 1870–1890-е гг. жил городской санитарный врач В.М. Резников; </w:t>
      </w:r>
      <w:proofErr w:type="gramStart"/>
      <w:r w:rsidRPr="00F80FA9">
        <w:t>в 1900-е гг. работал техник-архитектор</w:t>
      </w:r>
      <w:r>
        <w:t xml:space="preserve"> </w:t>
      </w:r>
      <w:r w:rsidRPr="00F80FA9">
        <w:t>П.И. Медведев</w:t>
      </w:r>
      <w:r w:rsidRPr="00F80FA9">
        <w:rPr>
          <w:color w:val="auto"/>
        </w:rPr>
        <w:t xml:space="preserve">» утверждены приказом управления по охране объектов культурного наследия Воронежской области </w:t>
      </w:r>
      <w:r w:rsidRPr="00F80FA9">
        <w:t xml:space="preserve">от 03.02.2020 № 71-01-07/25 «О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 «Дом врача А.К. </w:t>
      </w:r>
      <w:proofErr w:type="spellStart"/>
      <w:r w:rsidRPr="00F80FA9">
        <w:t>Тобина</w:t>
      </w:r>
      <w:proofErr w:type="spellEnd"/>
      <w:r w:rsidRPr="00F80FA9">
        <w:t>.</w:t>
      </w:r>
      <w:proofErr w:type="gramEnd"/>
      <w:r w:rsidRPr="00F80FA9">
        <w:t xml:space="preserve"> Здесь в 1870–1890-е гг. жил городской санитарный врач В.М. Резников; в 1900-е гг. работал техник-архитектор П.И. Медведев».</w:t>
      </w:r>
    </w:p>
    <w:p w:rsidR="00A45248" w:rsidRPr="00F80FA9" w:rsidRDefault="00A45248" w:rsidP="00A45248">
      <w:pPr>
        <w:autoSpaceDE w:val="0"/>
        <w:autoSpaceDN w:val="0"/>
        <w:adjustRightInd w:val="0"/>
        <w:ind w:firstLine="709"/>
        <w:jc w:val="both"/>
      </w:pPr>
      <w:r w:rsidRPr="00F80FA9">
        <w:t xml:space="preserve">Зоны охраны объекта культурного наследия регионального значения «Дом врача А.К. </w:t>
      </w:r>
      <w:proofErr w:type="spellStart"/>
      <w:r w:rsidRPr="00F80FA9">
        <w:t>Тобина</w:t>
      </w:r>
      <w:proofErr w:type="spellEnd"/>
      <w:r w:rsidRPr="00F80FA9">
        <w:t xml:space="preserve">. Здесь в 1870–1890-е гг. жил городской санитарный врач В.М. Резников; в 1900-е гг. работал техник-архитектор П.И. Медведев» утверждены постановлением Правительства Воронежской области от 17.01.2022 № 12 «Об утверждении зон охраны объекта культурного наследия регионального значения «Дом врача А.К. </w:t>
      </w:r>
      <w:proofErr w:type="spellStart"/>
      <w:r w:rsidRPr="00F80FA9">
        <w:t>Тобина</w:t>
      </w:r>
      <w:proofErr w:type="spellEnd"/>
      <w:r w:rsidRPr="00F80FA9">
        <w:t xml:space="preserve">. Здесь в 1870–1890-е гг. жил городской санитарный врач В.М. Резников; в 1900-е гг. работал </w:t>
      </w:r>
      <w:r w:rsidRPr="00F80FA9">
        <w:lastRenderedPageBreak/>
        <w:t xml:space="preserve">техник-архитектор П.И. Медведев», </w:t>
      </w:r>
      <w:proofErr w:type="gramStart"/>
      <w:r w:rsidRPr="00F80FA9">
        <w:t>расположенного</w:t>
      </w:r>
      <w:proofErr w:type="gramEnd"/>
      <w:r w:rsidRPr="00F80FA9">
        <w:t xml:space="preserve"> по адресу: Воронежская область, г. Воронеж, ул. Карла Маркса, 40, и требований к градостроительным регламентам в границах территорий указанных зон».</w:t>
      </w:r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9"/>
        <w:jc w:val="both"/>
      </w:pPr>
      <w:r w:rsidRPr="00F80FA9">
        <w:rPr>
          <w:color w:val="auto"/>
        </w:rPr>
        <w:t>3.</w:t>
      </w:r>
      <w:r w:rsidRPr="00F80FA9">
        <w:t> </w:t>
      </w:r>
      <w:proofErr w:type="gramStart"/>
      <w:r w:rsidRPr="00F80FA9">
        <w:t xml:space="preserve">Разработка и согласование в порядке статьи 45 </w:t>
      </w:r>
      <w:r w:rsidRPr="00F80FA9">
        <w:rPr>
          <w:color w:val="auto"/>
        </w:rPr>
        <w:t>Федерального закона от 25.06.2002 №</w:t>
      </w:r>
      <w:r w:rsidRPr="00F80FA9">
        <w:t> </w:t>
      </w:r>
      <w:r w:rsidRPr="00F80FA9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 </w:t>
      </w:r>
      <w:r w:rsidRPr="00F80FA9">
        <w:t>проектной документации по сохранению объекта культурного наследия (реставрация и ремонт или реставрация с приспособлением для современного использования и ремонт) в срок, не превышающий 2 лет со дня заключения договора купли-продажи.</w:t>
      </w:r>
      <w:proofErr w:type="gramEnd"/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6"/>
        <w:jc w:val="both"/>
      </w:pPr>
      <w:r w:rsidRPr="00F80FA9">
        <w:rPr>
          <w:color w:val="auto"/>
        </w:rPr>
        <w:t xml:space="preserve">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</w:t>
      </w:r>
      <w:r w:rsidRPr="00F80FA9">
        <w:t>проектной документации по сохранению объекта культурного наследия в срок, не превышающий 10 рабочих дней со дня согласования проектной документации.</w:t>
      </w:r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9"/>
        <w:jc w:val="both"/>
      </w:pPr>
      <w:r w:rsidRPr="00F80FA9">
        <w:rPr>
          <w:color w:val="auto"/>
        </w:rPr>
        <w:t>4.</w:t>
      </w:r>
      <w:r w:rsidRPr="00F80FA9">
        <w:t xml:space="preserve"> Проведение производственных работ </w:t>
      </w:r>
      <w:proofErr w:type="gramStart"/>
      <w:r w:rsidRPr="00F80FA9">
        <w:t>в полном объеме в соответствии с согласованной проектной документацией по сохранению объекта культурного наследия в срок</w:t>
      </w:r>
      <w:proofErr w:type="gramEnd"/>
      <w:r w:rsidRPr="00F80FA9">
        <w:t>, не превышающий 3 лет со дня согласования проектной документации.</w:t>
      </w:r>
    </w:p>
    <w:p w:rsidR="00A45248" w:rsidRPr="00F80FA9" w:rsidRDefault="00A45248" w:rsidP="00A45248">
      <w:pPr>
        <w:pStyle w:val="western"/>
        <w:widowControl w:val="0"/>
        <w:spacing w:before="0" w:beforeAutospacing="0" w:after="0"/>
        <w:ind w:firstLine="706"/>
        <w:jc w:val="both"/>
      </w:pPr>
      <w:r w:rsidRPr="00F80FA9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</w:t>
      </w:r>
      <w:r w:rsidRPr="00F80FA9">
        <w:t xml:space="preserve"> в срок, не превышающий 10 рабочих дней со дня </w:t>
      </w:r>
      <w:proofErr w:type="gramStart"/>
      <w:r w:rsidRPr="00F80FA9">
        <w:t>истечения срока выполнения условий конкурса</w:t>
      </w:r>
      <w:proofErr w:type="gramEnd"/>
      <w:r w:rsidRPr="00F80FA9">
        <w:t>.</w:t>
      </w:r>
    </w:p>
    <w:p w:rsidR="00A810F1" w:rsidRPr="00A45248" w:rsidRDefault="00A810F1" w:rsidP="00A810F1">
      <w:pPr>
        <w:pStyle w:val="western"/>
        <w:widowControl w:val="0"/>
        <w:spacing w:before="0" w:beforeAutospacing="0" w:after="0"/>
        <w:ind w:firstLine="706"/>
        <w:jc w:val="both"/>
      </w:pPr>
      <w:r w:rsidRPr="00A45248">
        <w:t>Указанная обязанность Покупателя является существенным условием настоящего Договора.</w:t>
      </w:r>
    </w:p>
    <w:p w:rsidR="00A810F1" w:rsidRPr="00A45248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A45248">
        <w:rPr>
          <w:b w:val="0"/>
          <w:sz w:val="24"/>
        </w:rPr>
        <w:t>4.2.</w:t>
      </w:r>
      <w:r w:rsidR="00E70A86" w:rsidRPr="00A45248">
        <w:rPr>
          <w:b w:val="0"/>
          <w:sz w:val="24"/>
        </w:rPr>
        <w:t>6</w:t>
      </w:r>
      <w:r w:rsidRPr="00A45248">
        <w:rPr>
          <w:b w:val="0"/>
          <w:sz w:val="24"/>
        </w:rPr>
        <w:t>. Представлять отчет об исполнении условий конкурса в порядке и сроки, предусмотренные разделом 5 настоящего Договора.</w:t>
      </w:r>
    </w:p>
    <w:p w:rsidR="00A810F1" w:rsidRPr="00A45248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</w:rPr>
        <w:t>4.2.</w:t>
      </w:r>
      <w:r w:rsidR="00E70A86" w:rsidRPr="00A45248">
        <w:rPr>
          <w:b w:val="0"/>
          <w:sz w:val="24"/>
        </w:rPr>
        <w:t>7</w:t>
      </w:r>
      <w:r w:rsidRPr="00A45248">
        <w:rPr>
          <w:b w:val="0"/>
          <w:sz w:val="24"/>
        </w:rPr>
        <w:t xml:space="preserve">. </w:t>
      </w:r>
      <w:r w:rsidRPr="00A45248">
        <w:rPr>
          <w:b w:val="0"/>
          <w:sz w:val="24"/>
          <w:szCs w:val="24"/>
        </w:rPr>
        <w:t xml:space="preserve">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 w:rsidRPr="00A45248">
        <w:rPr>
          <w:b w:val="0"/>
          <w:sz w:val="24"/>
        </w:rPr>
        <w:t xml:space="preserve">от 25.06.2002 № 73-ФЗ </w:t>
      </w:r>
      <w:r w:rsidRPr="00A45248">
        <w:rPr>
          <w:sz w:val="28"/>
          <w:szCs w:val="28"/>
        </w:rPr>
        <w:br/>
      </w:r>
      <w:r w:rsidRPr="00A45248">
        <w:rPr>
          <w:b w:val="0"/>
          <w:sz w:val="24"/>
        </w:rPr>
        <w:t>«Об объектах культурного наследия (памятниках истории и культуры) народов Российской Федерации».</w:t>
      </w:r>
    </w:p>
    <w:p w:rsidR="00A810F1" w:rsidRPr="00A45248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A45248">
        <w:rPr>
          <w:b w:val="0"/>
          <w:sz w:val="24"/>
          <w:szCs w:val="24"/>
        </w:rPr>
        <w:t>4.2.</w:t>
      </w:r>
      <w:r w:rsidR="00E70A86" w:rsidRPr="00A45248">
        <w:rPr>
          <w:b w:val="0"/>
          <w:sz w:val="24"/>
          <w:szCs w:val="24"/>
        </w:rPr>
        <w:t>8</w:t>
      </w:r>
      <w:r w:rsidRPr="00A45248">
        <w:rPr>
          <w:b w:val="0"/>
          <w:sz w:val="24"/>
          <w:szCs w:val="24"/>
        </w:rPr>
        <w:t>. С момента подписания акта приема-передачи Объекта о</w:t>
      </w:r>
      <w:r w:rsidRPr="00A45248">
        <w:rPr>
          <w:b w:val="0"/>
          <w:sz w:val="24"/>
        </w:rPr>
        <w:t>беспечивать беспрепятственный допу</w:t>
      </w:r>
      <w:proofErr w:type="gramStart"/>
      <w:r w:rsidRPr="00A45248">
        <w:rPr>
          <w:b w:val="0"/>
          <w:sz w:val="24"/>
        </w:rPr>
        <w:t>ск в пр</w:t>
      </w:r>
      <w:proofErr w:type="gramEnd"/>
      <w:r w:rsidRPr="00A45248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C2D96" w:rsidRPr="00A45248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A45248">
        <w:rPr>
          <w:b w:val="0"/>
          <w:sz w:val="24"/>
          <w:szCs w:val="24"/>
        </w:rPr>
        <w:t>4.2.</w:t>
      </w:r>
      <w:r w:rsidR="00E70A86" w:rsidRPr="00A45248">
        <w:rPr>
          <w:b w:val="0"/>
          <w:sz w:val="24"/>
          <w:szCs w:val="24"/>
        </w:rPr>
        <w:t>9</w:t>
      </w:r>
      <w:r w:rsidRPr="00A45248">
        <w:rPr>
          <w:b w:val="0"/>
          <w:sz w:val="24"/>
          <w:szCs w:val="24"/>
        </w:rPr>
        <w:t xml:space="preserve">. </w:t>
      </w:r>
      <w:r w:rsidRPr="00A45248">
        <w:rPr>
          <w:b w:val="0"/>
          <w:sz w:val="24"/>
        </w:rPr>
        <w:t>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9E071F" w:rsidRPr="00A45248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87"/>
      <w:bookmarkEnd w:id="2"/>
      <w:r w:rsidRPr="00A45248">
        <w:rPr>
          <w:b/>
        </w:rPr>
        <w:t xml:space="preserve">5. ПОРЯДОК ПОДТВЕРЖДЕНИЯ ВЫПОЛНЕНИЯ УСЛОВИЙ КОНКУРСА И ПОРЯДОК ОСУЩЕСТВЛЕНИЯ КОНТРОЛЯ 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45248">
        <w:rPr>
          <w:b/>
        </w:rPr>
        <w:t>ЗА ВЫПОЛНЕНИЕМ УСЛОВИЙ КОНКУРСА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>5.1. Покупатель обязан представлять Продавцу отчетные документы о выполнении условий конкурса 1 раз в квартал.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 xml:space="preserve">5.2. В течение 10 рабочих дней со дня </w:t>
      </w:r>
      <w:proofErr w:type="gramStart"/>
      <w:r w:rsidRPr="00A45248">
        <w:t>истечения срока выполнения условий конкурса</w:t>
      </w:r>
      <w:proofErr w:type="gramEnd"/>
      <w:r w:rsidRPr="00A45248"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 xml:space="preserve">Документом, подтверждающим выполнение условий конкурса, является акт приемки выполненных работ по сохранению Объекта, выданный Покупателю органом охраны объектов культурного наследия в соответствии с Федеральным </w:t>
      </w:r>
      <w:hyperlink r:id="rId6">
        <w:r w:rsidRPr="00A45248">
          <w:t>законом</w:t>
        </w:r>
      </w:hyperlink>
      <w:r w:rsidRPr="00A45248">
        <w:t xml:space="preserve"> от 25.06.2002 № 73-ФЗ «Об объектах культурного наследия (памятниках истории и культуры) народов Российской Федерации».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A45248">
        <w:t>конкурса</w:t>
      </w:r>
      <w:proofErr w:type="gramEnd"/>
      <w:r w:rsidRPr="00A45248">
        <w:t xml:space="preserve"> на основании представленного Покупателем сводного (итогового) отчета.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 xml:space="preserve">5.4. Проверка выполнения условий конкурса проводится комиссией по </w:t>
      </w:r>
      <w:proofErr w:type="gramStart"/>
      <w:r w:rsidRPr="00A45248">
        <w:t>контролю за</w:t>
      </w:r>
      <w:proofErr w:type="gramEnd"/>
      <w:r w:rsidRPr="00A45248">
        <w:t xml:space="preserve"> </w:t>
      </w:r>
      <w:r w:rsidRPr="00A45248">
        <w:lastRenderedPageBreak/>
        <w:t xml:space="preserve">выполнением условий конкурса (далее – комиссия), создаваемой распоряжением администрации городского округа город Воронеж. 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A45248"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94197A" w:rsidRPr="00A45248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A45248">
        <w:t xml:space="preserve">5.6. Продавец осуществляет </w:t>
      </w:r>
      <w:proofErr w:type="gramStart"/>
      <w:r w:rsidRPr="00A45248">
        <w:t>контроль за</w:t>
      </w:r>
      <w:proofErr w:type="gramEnd"/>
      <w:r w:rsidRPr="00A45248">
        <w:t xml:space="preserve"> исполнением условий конкурса в соответствии с решением Воронежской</w:t>
      </w:r>
      <w:r w:rsidR="00A45248">
        <w:t xml:space="preserve"> городской Думы от 15.02.2006 №</w:t>
      </w:r>
      <w:r w:rsidR="00A45248" w:rsidRPr="008450D5">
        <w:t> </w:t>
      </w:r>
      <w:r w:rsidRPr="00A45248">
        <w:t>19-</w:t>
      </w:r>
      <w:r w:rsidRPr="00A45248">
        <w:rPr>
          <w:lang w:val="en-US"/>
        </w:rPr>
        <w:t>II</w:t>
      </w:r>
      <w:r w:rsidRPr="00A45248">
        <w:t xml:space="preserve">                    «Об утверждении Положения о порядке приватизации муниципального имущества городского округа город Воронеж».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45248">
        <w:rPr>
          <w:b/>
        </w:rPr>
        <w:t>6. ОТВЕТСТВЕННОСТЬ СТОРОН</w:t>
      </w:r>
    </w:p>
    <w:p w:rsidR="009E071F" w:rsidRPr="00A45248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B1971" w:rsidRPr="00053825" w:rsidRDefault="005B1971" w:rsidP="005B1971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6.1.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5B1971" w:rsidRPr="00053825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6.2.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5B1971" w:rsidRPr="00053825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6.3.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5B1971" w:rsidRPr="00053825" w:rsidRDefault="005B1971" w:rsidP="005B1971">
      <w:pPr>
        <w:pStyle w:val="a7"/>
        <w:widowControl w:val="0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6.4. В случае нарушения Покупателем существенных условий, предусмотренных  п. 1.3, п. 4.2.</w:t>
      </w:r>
      <w:r w:rsidR="00E70A86" w:rsidRPr="00053825">
        <w:rPr>
          <w:b w:val="0"/>
          <w:sz w:val="24"/>
          <w:szCs w:val="24"/>
        </w:rPr>
        <w:t>5</w:t>
      </w:r>
      <w:r w:rsidRPr="00053825">
        <w:rPr>
          <w:b w:val="0"/>
          <w:sz w:val="24"/>
          <w:szCs w:val="24"/>
        </w:rPr>
        <w:t xml:space="preserve"> настоящего Договора, Договор подлежит расторжению, а Объект возврату в собственность муниципального образования городского округа город Воронеж без возмещения Покупателю стоимости Объекта, включая неотделимые улучшения, и без компенсации расходов, связанных с исполнением настоящего Договора.</w:t>
      </w:r>
    </w:p>
    <w:p w:rsidR="005B1971" w:rsidRPr="00053825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6.5. За невыполнение Покупателем условий конкурса, а также ненадлежащее их выполнение, в том числе за нарушение промежуточных или окончательных сроков выполнения таких условий и объема их выполнения Покупатель уплачивает Продавцу неустойку (штраф) в размере стоимости Объекта.</w:t>
      </w:r>
    </w:p>
    <w:p w:rsidR="005B1971" w:rsidRPr="00053825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  <w:szCs w:val="24"/>
        </w:rPr>
        <w:t>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9E071F" w:rsidRPr="00053825" w:rsidRDefault="009E071F" w:rsidP="009E071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9E071F" w:rsidRPr="00053825" w:rsidRDefault="009E071F" w:rsidP="009E071F">
      <w:pPr>
        <w:pStyle w:val="a7"/>
        <w:rPr>
          <w:sz w:val="24"/>
          <w:szCs w:val="24"/>
        </w:rPr>
      </w:pPr>
      <w:r w:rsidRPr="00053825">
        <w:rPr>
          <w:sz w:val="24"/>
          <w:szCs w:val="24"/>
        </w:rPr>
        <w:t>7. СРОК ДЕЙСТВИЯ ДОГОВОРА</w:t>
      </w:r>
    </w:p>
    <w:p w:rsidR="00080FF0" w:rsidRPr="00053825" w:rsidRDefault="00080FF0" w:rsidP="009E071F">
      <w:pPr>
        <w:pStyle w:val="a7"/>
        <w:rPr>
          <w:sz w:val="24"/>
          <w:szCs w:val="24"/>
        </w:rPr>
      </w:pPr>
    </w:p>
    <w:p w:rsidR="00080FF0" w:rsidRPr="00053825" w:rsidRDefault="00080FF0" w:rsidP="000A3FE4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53825">
        <w:rPr>
          <w:b w:val="0"/>
          <w:sz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</w:t>
      </w:r>
      <w:r w:rsidRPr="00053825">
        <w:rPr>
          <w:b w:val="0"/>
          <w:sz w:val="24"/>
          <w:szCs w:val="24"/>
        </w:rPr>
        <w:t>.</w:t>
      </w:r>
    </w:p>
    <w:p w:rsidR="009E071F" w:rsidRPr="0005382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3" w:name="Par94"/>
      <w:bookmarkEnd w:id="3"/>
    </w:p>
    <w:p w:rsidR="009E071F" w:rsidRPr="0005382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053825">
        <w:rPr>
          <w:b/>
        </w:rPr>
        <w:t>8. ЗАКЛЮЧИТЕЛЬНЫЕ ПОЛОЖЕНИЯ</w:t>
      </w:r>
    </w:p>
    <w:p w:rsidR="009E071F" w:rsidRPr="0005382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80FF0" w:rsidRPr="00053825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825">
        <w:rPr>
          <w:rFonts w:ascii="Times New Roman" w:hAnsi="Times New Roman" w:cs="Times New Roman"/>
          <w:sz w:val="24"/>
          <w:szCs w:val="24"/>
        </w:rPr>
        <w:t>8.1.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080FF0" w:rsidRPr="00053825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825">
        <w:rPr>
          <w:rFonts w:ascii="Times New Roman" w:hAnsi="Times New Roman" w:cs="Times New Roman"/>
          <w:sz w:val="24"/>
          <w:szCs w:val="24"/>
        </w:rPr>
        <w:t xml:space="preserve">8.2.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3 дня. </w:t>
      </w:r>
    </w:p>
    <w:p w:rsidR="00080FF0" w:rsidRPr="00053825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825">
        <w:rPr>
          <w:rFonts w:ascii="Times New Roman" w:hAnsi="Times New Roman" w:cs="Times New Roman"/>
          <w:sz w:val="24"/>
          <w:szCs w:val="24"/>
        </w:rPr>
        <w:t>8</w:t>
      </w:r>
      <w:r w:rsidR="000A3FE4" w:rsidRPr="00053825">
        <w:rPr>
          <w:rFonts w:ascii="Times New Roman" w:hAnsi="Times New Roman" w:cs="Times New Roman"/>
          <w:sz w:val="24"/>
          <w:szCs w:val="24"/>
        </w:rPr>
        <w:t>.3</w:t>
      </w:r>
      <w:r w:rsidRPr="00053825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080FF0" w:rsidRPr="00053825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825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0A3FE4" w:rsidRPr="00053825">
        <w:rPr>
          <w:rFonts w:ascii="Times New Roman" w:hAnsi="Times New Roman" w:cs="Times New Roman"/>
          <w:sz w:val="24"/>
          <w:szCs w:val="24"/>
        </w:rPr>
        <w:t>4</w:t>
      </w:r>
      <w:r w:rsidRPr="00053825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3124BA" w:rsidRPr="00053825">
        <w:rPr>
          <w:rFonts w:ascii="Times New Roman" w:hAnsi="Times New Roman" w:cs="Times New Roman"/>
          <w:sz w:val="24"/>
          <w:szCs w:val="24"/>
        </w:rPr>
        <w:t>2</w:t>
      </w:r>
      <w:r w:rsidRPr="00053825">
        <w:rPr>
          <w:rFonts w:ascii="Times New Roman" w:hAnsi="Times New Roman" w:cs="Times New Roman"/>
          <w:sz w:val="24"/>
          <w:szCs w:val="24"/>
        </w:rPr>
        <w:t xml:space="preserve"> (</w:t>
      </w:r>
      <w:r w:rsidR="003124BA" w:rsidRPr="00053825">
        <w:rPr>
          <w:rFonts w:ascii="Times New Roman" w:hAnsi="Times New Roman" w:cs="Times New Roman"/>
          <w:sz w:val="24"/>
          <w:szCs w:val="24"/>
        </w:rPr>
        <w:t>двух</w:t>
      </w:r>
      <w:r w:rsidRPr="00053825">
        <w:rPr>
          <w:rFonts w:ascii="Times New Roman" w:hAnsi="Times New Roman" w:cs="Times New Roman"/>
          <w:sz w:val="24"/>
          <w:szCs w:val="24"/>
        </w:rPr>
        <w:t>) одинаковых экземплярах, им</w:t>
      </w:r>
      <w:r w:rsidR="003124BA" w:rsidRPr="00053825">
        <w:rPr>
          <w:rFonts w:ascii="Times New Roman" w:hAnsi="Times New Roman" w:cs="Times New Roman"/>
          <w:sz w:val="24"/>
          <w:szCs w:val="24"/>
        </w:rPr>
        <w:t xml:space="preserve">еющих равную юридическую силу, один </w:t>
      </w:r>
      <w:r w:rsidRPr="00053825">
        <w:rPr>
          <w:rFonts w:ascii="Times New Roman" w:hAnsi="Times New Roman" w:cs="Times New Roman"/>
          <w:sz w:val="24"/>
        </w:rPr>
        <w:t>экземпляр – Продавцу, один экземпляр – Покупателю</w:t>
      </w:r>
      <w:r w:rsidR="00D16CC7" w:rsidRPr="00053825">
        <w:rPr>
          <w:rFonts w:ascii="Times New Roman" w:hAnsi="Times New Roman" w:cs="Times New Roman"/>
          <w:sz w:val="24"/>
          <w:szCs w:val="24"/>
        </w:rPr>
        <w:t>.</w:t>
      </w:r>
    </w:p>
    <w:p w:rsidR="009E071F" w:rsidRPr="0005382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053825" w:rsidRDefault="009E071F" w:rsidP="009E071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825">
        <w:rPr>
          <w:rFonts w:ascii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p w:rsidR="009E071F" w:rsidRPr="00053825" w:rsidRDefault="009E071F" w:rsidP="009E071F">
      <w:pPr>
        <w:pStyle w:val="a6"/>
        <w:rPr>
          <w:rFonts w:ascii="Times New Roman" w:hAnsi="Times New Roman" w:cs="Times New Roman"/>
          <w:sz w:val="24"/>
          <w:szCs w:val="24"/>
        </w:rPr>
      </w:pPr>
      <w:r w:rsidRPr="00053825">
        <w:rPr>
          <w:rFonts w:ascii="Times New Roman" w:hAnsi="Times New Roman" w:cs="Times New Roman"/>
          <w:sz w:val="24"/>
          <w:szCs w:val="24"/>
        </w:rPr>
        <w:t xml:space="preserve">   </w:t>
      </w:r>
      <w:r w:rsidRPr="0005382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053825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825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053825" w:rsidRDefault="00080FF0" w:rsidP="000C48EC">
            <w:pPr>
              <w:tabs>
                <w:tab w:val="left" w:pos="215"/>
              </w:tabs>
              <w:jc w:val="center"/>
            </w:pPr>
            <w:r w:rsidRPr="00053825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053825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053825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825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bookmarkStart w:id="4" w:name="_GoBack"/>
            <w:bookmarkEnd w:id="4"/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53825"/>
    <w:rsid w:val="000736B8"/>
    <w:rsid w:val="00080FF0"/>
    <w:rsid w:val="00082EE1"/>
    <w:rsid w:val="00086A19"/>
    <w:rsid w:val="000A290A"/>
    <w:rsid w:val="000A3FE4"/>
    <w:rsid w:val="000B1B3B"/>
    <w:rsid w:val="000B7E7D"/>
    <w:rsid w:val="000C7570"/>
    <w:rsid w:val="000E2119"/>
    <w:rsid w:val="000F4E5A"/>
    <w:rsid w:val="00120CB0"/>
    <w:rsid w:val="00125799"/>
    <w:rsid w:val="00126897"/>
    <w:rsid w:val="0018747C"/>
    <w:rsid w:val="001A3A06"/>
    <w:rsid w:val="001C2551"/>
    <w:rsid w:val="002400F0"/>
    <w:rsid w:val="002410FB"/>
    <w:rsid w:val="00246B17"/>
    <w:rsid w:val="00266AAF"/>
    <w:rsid w:val="002774B6"/>
    <w:rsid w:val="00292901"/>
    <w:rsid w:val="002A12F4"/>
    <w:rsid w:val="002D3BB7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71F5"/>
    <w:rsid w:val="00417EC1"/>
    <w:rsid w:val="00427C0E"/>
    <w:rsid w:val="00432798"/>
    <w:rsid w:val="00432D31"/>
    <w:rsid w:val="004362E3"/>
    <w:rsid w:val="0046234A"/>
    <w:rsid w:val="00471B91"/>
    <w:rsid w:val="0049554C"/>
    <w:rsid w:val="00496425"/>
    <w:rsid w:val="004A130B"/>
    <w:rsid w:val="004D06EA"/>
    <w:rsid w:val="004E0F58"/>
    <w:rsid w:val="004F517E"/>
    <w:rsid w:val="004F7D6A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55853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148AB"/>
    <w:rsid w:val="007224EF"/>
    <w:rsid w:val="00722607"/>
    <w:rsid w:val="00737CC0"/>
    <w:rsid w:val="00751411"/>
    <w:rsid w:val="00753676"/>
    <w:rsid w:val="00761203"/>
    <w:rsid w:val="00790FDD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450D5"/>
    <w:rsid w:val="008536D4"/>
    <w:rsid w:val="008624D9"/>
    <w:rsid w:val="00895C69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A20668"/>
    <w:rsid w:val="00A21A38"/>
    <w:rsid w:val="00A367DB"/>
    <w:rsid w:val="00A420FB"/>
    <w:rsid w:val="00A42B92"/>
    <w:rsid w:val="00A45248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23800"/>
    <w:rsid w:val="00B3371D"/>
    <w:rsid w:val="00B36F03"/>
    <w:rsid w:val="00B412BF"/>
    <w:rsid w:val="00B51F6E"/>
    <w:rsid w:val="00B67E9E"/>
    <w:rsid w:val="00B875B9"/>
    <w:rsid w:val="00BA5EE4"/>
    <w:rsid w:val="00BE4583"/>
    <w:rsid w:val="00BE6C37"/>
    <w:rsid w:val="00BF2EE1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80542"/>
    <w:rsid w:val="00D84E6A"/>
    <w:rsid w:val="00DD5EA9"/>
    <w:rsid w:val="00E24106"/>
    <w:rsid w:val="00E34611"/>
    <w:rsid w:val="00E70A86"/>
    <w:rsid w:val="00E82C02"/>
    <w:rsid w:val="00E95E94"/>
    <w:rsid w:val="00EA3B98"/>
    <w:rsid w:val="00ED61E2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D819ADADBB0441F04BC57303C88F87259719A452A65BE7F69714DD2AD746072E3E5B381EF9127B4E4606C987b2n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6</Pages>
  <Words>2644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173</cp:revision>
  <cp:lastPrinted>2023-11-09T12:25:00Z</cp:lastPrinted>
  <dcterms:created xsi:type="dcterms:W3CDTF">2018-07-23T14:08:00Z</dcterms:created>
  <dcterms:modified xsi:type="dcterms:W3CDTF">2024-04-04T11:00:00Z</dcterms:modified>
</cp:coreProperties>
</file>